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6" w:rsidRPr="007C2226" w:rsidRDefault="007C2226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</w:p>
    <w:p w:rsidR="003A52CB" w:rsidRPr="00CC4C60" w:rsidRDefault="00CC4C60" w:rsidP="00A808EF">
      <w:pPr>
        <w:pStyle w:val="Rentekst"/>
        <w:rPr>
          <w:rFonts w:asciiTheme="minorHAnsi" w:hAnsiTheme="minorHAnsi"/>
          <w:b/>
          <w:sz w:val="28"/>
          <w:szCs w:val="28"/>
          <w:lang w:val="nn-NO"/>
        </w:rPr>
      </w:pPr>
      <w:r w:rsidRPr="00CC4C60">
        <w:rPr>
          <w:rFonts w:asciiTheme="minorHAnsi" w:hAnsiTheme="minorHAnsi"/>
          <w:b/>
          <w:sz w:val="28"/>
          <w:szCs w:val="28"/>
          <w:lang w:val="nn-NO"/>
        </w:rPr>
        <w:t>Klarspråksprisen 2011 – juryens grunngjeving</w:t>
      </w:r>
    </w:p>
    <w:p w:rsidR="00A11600" w:rsidRPr="00D75AAB" w:rsidRDefault="00A11600" w:rsidP="00A808EF">
      <w:pPr>
        <w:pStyle w:val="Rentekst"/>
        <w:rPr>
          <w:rFonts w:asciiTheme="minorHAnsi" w:hAnsiTheme="minorHAnsi" w:cstheme="minorHAnsi"/>
          <w:sz w:val="22"/>
          <w:szCs w:val="22"/>
          <w:lang w:val="nn-NO"/>
        </w:rPr>
      </w:pPr>
    </w:p>
    <w:p w:rsidR="00D75AAB" w:rsidRPr="00D75AAB" w:rsidRDefault="00A11600" w:rsidP="00D75A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n-NO"/>
        </w:rPr>
      </w:pPr>
      <w:r w:rsidRPr="00D75AAB">
        <w:rPr>
          <w:rFonts w:asciiTheme="minorHAnsi" w:hAnsiTheme="minorHAnsi" w:cstheme="minorHAnsi"/>
          <w:sz w:val="22"/>
          <w:szCs w:val="22"/>
          <w:lang w:val="nn-NO"/>
        </w:rPr>
        <w:t>Utdelinga av Klarspråksprisen er ein del av det arbeidet Fornyings-</w:t>
      </w:r>
      <w:r w:rsidR="0037469A">
        <w:rPr>
          <w:rFonts w:asciiTheme="minorHAnsi" w:hAnsiTheme="minorHAnsi" w:cstheme="minorHAnsi"/>
          <w:sz w:val="22"/>
          <w:szCs w:val="22"/>
          <w:lang w:val="nn-NO"/>
        </w:rPr>
        <w:t>,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administrasjons</w:t>
      </w:r>
      <w:r w:rsidR="0037469A">
        <w:rPr>
          <w:rFonts w:asciiTheme="minorHAnsi" w:hAnsiTheme="minorHAnsi" w:cstheme="minorHAnsi"/>
          <w:sz w:val="22"/>
          <w:szCs w:val="22"/>
          <w:lang w:val="nn-NO"/>
        </w:rPr>
        <w:t>-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og kyrkjedepartementet gjer </w:t>
      </w:r>
      <w:r w:rsidR="0037469A">
        <w:rPr>
          <w:rFonts w:asciiTheme="minorHAnsi" w:hAnsiTheme="minorHAnsi" w:cstheme="minorHAnsi"/>
          <w:sz w:val="22"/>
          <w:szCs w:val="22"/>
          <w:lang w:val="nn-NO"/>
        </w:rPr>
        <w:t xml:space="preserve">for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>å fremme og styrk</w:t>
      </w:r>
      <w:r w:rsidR="004C43B3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e klarspråksarbeidet i staten. Alle statlege forvaltningsorgan og helseføretak som har gjort ein ekstraordinær innsats med å gjere tekstar på papir og på nett tilgjengelege og forståelege for brukarane, kan vere kandidatar til prisen. </w:t>
      </w:r>
    </w:p>
    <w:p w:rsidR="00D75AAB" w:rsidRPr="00D75AAB" w:rsidRDefault="00D75AAB" w:rsidP="00D75A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n-NO"/>
        </w:rPr>
      </w:pPr>
      <w:r w:rsidRPr="00D75AAB">
        <w:rPr>
          <w:rFonts w:asciiTheme="minorHAnsi" w:hAnsiTheme="minorHAnsi" w:cstheme="minorHAnsi"/>
          <w:sz w:val="22"/>
          <w:szCs w:val="22"/>
          <w:lang w:val="nn-NO"/>
        </w:rPr>
        <w:t>I juryen for Klarspråksprisen sit Kjell Lars Berge (leiar), Gunn Ovesen, Ola Breivega og Ragnfrid Trohaug.</w:t>
      </w:r>
    </w:p>
    <w:p w:rsidR="00A11600" w:rsidRPr="00D75AAB" w:rsidRDefault="00A11600" w:rsidP="00A116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n-NO"/>
        </w:rPr>
      </w:pPr>
    </w:p>
    <w:p w:rsidR="00DD1955" w:rsidRPr="00D75AAB" w:rsidRDefault="00DD1955" w:rsidP="00DD1955">
      <w:pPr>
        <w:pStyle w:val="Rentekst"/>
        <w:rPr>
          <w:rFonts w:asciiTheme="minorHAnsi" w:hAnsiTheme="minorHAnsi" w:cstheme="minorHAnsi"/>
          <w:sz w:val="22"/>
          <w:szCs w:val="22"/>
          <w:lang w:val="nn-NO"/>
        </w:rPr>
      </w:pP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I år har juryen vurdert følgjande kandidatar til prisen: Statens vegvesen, Lotteri- og stiftelsestilsynet, Helseøkonomiforvaltninga (HELFO), Statens kartverk, Statens pensjonskasse (SPK) og Utdanningsdirektoratet. </w:t>
      </w:r>
    </w:p>
    <w:p w:rsidR="00DD1955" w:rsidRPr="00D75AAB" w:rsidRDefault="00DD1955" w:rsidP="00DD1955">
      <w:pPr>
        <w:pStyle w:val="Rentekst"/>
        <w:rPr>
          <w:rFonts w:asciiTheme="minorHAnsi" w:hAnsiTheme="minorHAnsi" w:cstheme="minorHAnsi"/>
          <w:sz w:val="22"/>
          <w:szCs w:val="22"/>
          <w:lang w:val="nn-NO"/>
        </w:rPr>
      </w:pPr>
    </w:p>
    <w:p w:rsidR="00D75AAB" w:rsidRPr="00D75AAB" w:rsidRDefault="00D75AAB" w:rsidP="00D75AAB">
      <w:pPr>
        <w:pStyle w:val="Rentekst"/>
        <w:rPr>
          <w:rFonts w:asciiTheme="minorHAnsi" w:hAnsiTheme="minorHAnsi" w:cstheme="minorHAnsi"/>
          <w:sz w:val="22"/>
          <w:szCs w:val="22"/>
          <w:lang w:val="nn-NO"/>
        </w:rPr>
      </w:pP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Det er tredje gongen prisen blir delt ut, og juryen ser </w:t>
      </w:r>
      <w:r w:rsidR="0037469A">
        <w:rPr>
          <w:rFonts w:asciiTheme="minorHAnsi" w:hAnsiTheme="minorHAnsi" w:cstheme="minorHAnsi"/>
          <w:sz w:val="22"/>
          <w:szCs w:val="22"/>
          <w:lang w:val="nn-NO"/>
        </w:rPr>
        <w:t xml:space="preserve">at det har vore ein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generell framgang på desse åra. Kandidatane held jamt over høgare nivå, kvaliteten på klarspråksarbeidet stig, og konkurransen blir skarpare. </w:t>
      </w:r>
    </w:p>
    <w:p w:rsidR="00D75AAB" w:rsidRPr="00D75AAB" w:rsidRDefault="00D75AAB" w:rsidP="00D75AAB">
      <w:pPr>
        <w:pStyle w:val="Rentekst"/>
        <w:rPr>
          <w:rFonts w:asciiTheme="minorHAnsi" w:hAnsiTheme="minorHAnsi" w:cstheme="minorHAnsi"/>
          <w:sz w:val="22"/>
          <w:szCs w:val="22"/>
          <w:lang w:val="nn-NO"/>
        </w:rPr>
      </w:pPr>
    </w:p>
    <w:p w:rsidR="00D95AC5" w:rsidRDefault="00D75AAB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Alle </w:t>
      </w:r>
      <w:r w:rsidR="008C19C2">
        <w:rPr>
          <w:rFonts w:asciiTheme="minorHAnsi" w:hAnsiTheme="minorHAnsi" w:cstheme="minorHAnsi"/>
          <w:sz w:val="22"/>
          <w:szCs w:val="22"/>
          <w:lang w:val="nn-NO"/>
        </w:rPr>
        <w:t>dei nominerte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er godt i gang og har gjort ein formidabel jobb med å etablere gode rutinar og retningslinjer og integrere klarspråksarbeidet i drifta.</w:t>
      </w:r>
      <w:r w:rsidR="00BF5510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Av dei som ikkje 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 xml:space="preserve">gjekk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til topps i år, vil juryen </w:t>
      </w:r>
      <w:r w:rsidR="004C43B3">
        <w:rPr>
          <w:rFonts w:asciiTheme="minorHAnsi" w:hAnsiTheme="minorHAnsi" w:cstheme="minorHAnsi"/>
          <w:sz w:val="22"/>
          <w:szCs w:val="22"/>
          <w:lang w:val="nn-NO"/>
        </w:rPr>
        <w:t>særleg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framheve </w:t>
      </w:r>
      <w:bookmarkStart w:id="0" w:name="OLE_LINK2"/>
      <w:bookmarkStart w:id="1" w:name="OLE_LINK1"/>
      <w:r w:rsidRPr="00D75AAB">
        <w:rPr>
          <w:rFonts w:asciiTheme="minorHAnsi" w:hAnsiTheme="minorHAnsi" w:cstheme="minorHAnsi"/>
          <w:sz w:val="22"/>
          <w:szCs w:val="22"/>
          <w:lang w:val="nn-NO"/>
        </w:rPr>
        <w:t>Statens vegvesen. Vegvesenet viser ei flott utvikling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,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har </w:t>
      </w:r>
      <w:r w:rsidR="0037469A">
        <w:rPr>
          <w:rFonts w:asciiTheme="minorHAnsi" w:hAnsiTheme="minorHAnsi" w:cstheme="minorHAnsi"/>
          <w:sz w:val="22"/>
          <w:szCs w:val="22"/>
          <w:lang w:val="nn-NO"/>
        </w:rPr>
        <w:t>sett i gang</w:t>
      </w:r>
      <w:r w:rsidR="0037469A"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arbeid </w:t>
      </w:r>
      <w:r>
        <w:rPr>
          <w:rFonts w:asciiTheme="minorHAnsi" w:hAnsiTheme="minorHAnsi" w:cstheme="minorHAnsi"/>
          <w:sz w:val="22"/>
          <w:szCs w:val="22"/>
          <w:lang w:val="nn-NO"/>
        </w:rPr>
        <w:t>i heile organisasjonen og</w:t>
      </w:r>
      <w:r w:rsidRPr="00D75AAB">
        <w:rPr>
          <w:rFonts w:asciiTheme="minorHAnsi" w:hAnsiTheme="minorHAnsi" w:cstheme="minorHAnsi"/>
          <w:sz w:val="22"/>
          <w:szCs w:val="22"/>
          <w:lang w:val="nn-NO"/>
        </w:rPr>
        <w:t xml:space="preserve"> imponerer med brukarvennlege nettsider. </w:t>
      </w:r>
      <w:bookmarkEnd w:id="0"/>
      <w:bookmarkEnd w:id="1"/>
    </w:p>
    <w:p w:rsidR="00E0376D" w:rsidRDefault="00E0376D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</w:p>
    <w:p w:rsidR="00915193" w:rsidRPr="00C6113C" w:rsidRDefault="00B53A65" w:rsidP="00F4110C">
      <w:pPr>
        <w:pStyle w:val="Rentekst"/>
        <w:rPr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V</w:t>
      </w:r>
      <w:r w:rsidR="00395071">
        <w:rPr>
          <w:rFonts w:asciiTheme="minorHAnsi" w:hAnsiTheme="minorHAnsi"/>
          <w:sz w:val="22"/>
          <w:szCs w:val="22"/>
          <w:lang w:val="nn-NO"/>
        </w:rPr>
        <w:t>inna</w:t>
      </w:r>
      <w:r w:rsidR="00395071" w:rsidRPr="0021569A">
        <w:rPr>
          <w:rFonts w:asciiTheme="minorHAnsi" w:hAnsiTheme="minorHAnsi" w:cstheme="minorHAnsi"/>
          <w:sz w:val="22"/>
          <w:szCs w:val="22"/>
          <w:lang w:val="nn-NO"/>
        </w:rPr>
        <w:t>r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en i år </w:t>
      </w:r>
      <w:r w:rsidR="00E87043" w:rsidRPr="0021569A">
        <w:rPr>
          <w:rFonts w:asciiTheme="minorHAnsi" w:hAnsiTheme="minorHAnsi" w:cstheme="minorHAnsi"/>
          <w:sz w:val="22"/>
          <w:szCs w:val="22"/>
          <w:lang w:val="nn-NO"/>
        </w:rPr>
        <w:t>har</w:t>
      </w:r>
      <w:r w:rsidR="0021569A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arbeidd med klarspråk i lang tid og klart å </w:t>
      </w:r>
      <w:r>
        <w:rPr>
          <w:rFonts w:asciiTheme="minorHAnsi" w:hAnsiTheme="minorHAnsi" w:cstheme="minorHAnsi"/>
          <w:sz w:val="22"/>
          <w:szCs w:val="22"/>
          <w:lang w:val="nn-NO"/>
        </w:rPr>
        <w:t>ha</w:t>
      </w:r>
      <w:r w:rsidR="0021569A" w:rsidRPr="0021569A">
        <w:rPr>
          <w:rFonts w:asciiTheme="minorHAnsi" w:hAnsiTheme="minorHAnsi" w:cstheme="minorHAnsi"/>
          <w:sz w:val="22"/>
          <w:szCs w:val="22"/>
          <w:lang w:val="nn-NO"/>
        </w:rPr>
        <w:t>lde engasjementet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opp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CA0064" w:rsidRPr="0021569A">
        <w:rPr>
          <w:rFonts w:asciiTheme="minorHAnsi" w:hAnsiTheme="minorHAnsi" w:cstheme="minorHAnsi"/>
          <w:sz w:val="22"/>
          <w:szCs w:val="22"/>
          <w:lang w:val="nn-NO"/>
        </w:rPr>
        <w:t>.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CA0064" w:rsidRPr="0021569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B17D1D" w:rsidRPr="0021569A">
        <w:rPr>
          <w:rFonts w:asciiTheme="minorHAnsi" w:hAnsiTheme="minorHAnsi" w:cstheme="minorHAnsi"/>
          <w:sz w:val="22"/>
          <w:szCs w:val="22"/>
          <w:lang w:val="nn-NO"/>
        </w:rPr>
        <w:t>rbeidet</w:t>
      </w:r>
      <w:r w:rsidR="00B939E1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er blitt ein naturleg del av organisasjonsutviklinga</w:t>
      </w:r>
      <w:r w:rsidR="0037469A" w:rsidRPr="0021569A">
        <w:rPr>
          <w:rFonts w:asciiTheme="minorHAnsi" w:hAnsiTheme="minorHAnsi" w:cstheme="minorHAnsi"/>
          <w:sz w:val="22"/>
          <w:szCs w:val="22"/>
          <w:lang w:val="nn-NO"/>
        </w:rPr>
        <w:t>,</w:t>
      </w:r>
      <w:r w:rsidR="00B939E1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B17D1D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klart språk </w:t>
      </w:r>
      <w:r w:rsidR="0037469A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er blitt </w:t>
      </w:r>
      <w:r w:rsidR="00B17D1D" w:rsidRPr="0021569A">
        <w:rPr>
          <w:rFonts w:asciiTheme="minorHAnsi" w:hAnsiTheme="minorHAnsi" w:cstheme="minorHAnsi"/>
          <w:sz w:val="22"/>
          <w:szCs w:val="22"/>
          <w:lang w:val="nn-NO"/>
        </w:rPr>
        <w:t>ein del av faget</w:t>
      </w:r>
      <w:r w:rsidR="0037469A" w:rsidRPr="0021569A">
        <w:rPr>
          <w:rFonts w:asciiTheme="minorHAnsi" w:hAnsiTheme="minorHAnsi" w:cstheme="minorHAnsi"/>
          <w:sz w:val="22"/>
          <w:szCs w:val="22"/>
          <w:lang w:val="nn-NO"/>
        </w:rPr>
        <w:t>,</w:t>
      </w:r>
      <w:r w:rsidR="00B17D1D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21569A">
        <w:rPr>
          <w:rFonts w:asciiTheme="minorHAnsi" w:hAnsiTheme="minorHAnsi"/>
          <w:sz w:val="22"/>
          <w:szCs w:val="22"/>
          <w:lang w:val="nn-NO"/>
        </w:rPr>
        <w:t>uavhengig av</w:t>
      </w:r>
      <w:r w:rsidR="00B17D1D">
        <w:rPr>
          <w:rFonts w:asciiTheme="minorHAnsi" w:hAnsiTheme="minorHAnsi"/>
          <w:sz w:val="22"/>
          <w:szCs w:val="22"/>
          <w:lang w:val="nn-NO"/>
        </w:rPr>
        <w:t xml:space="preserve"> fagområde. </w:t>
      </w:r>
      <w:r w:rsidR="00915193">
        <w:rPr>
          <w:rFonts w:asciiTheme="minorHAnsi" w:hAnsiTheme="minorHAnsi"/>
          <w:sz w:val="22"/>
          <w:szCs w:val="22"/>
          <w:lang w:val="nn-NO"/>
        </w:rPr>
        <w:t xml:space="preserve">Statsorganet </w:t>
      </w:r>
      <w:r w:rsidR="00016506">
        <w:rPr>
          <w:rFonts w:asciiTheme="minorHAnsi" w:hAnsiTheme="minorHAnsi"/>
          <w:sz w:val="22"/>
          <w:szCs w:val="22"/>
          <w:lang w:val="nn-NO"/>
        </w:rPr>
        <w:t xml:space="preserve">har utført eit </w:t>
      </w:r>
      <w:r w:rsidR="0021569A">
        <w:rPr>
          <w:rFonts w:asciiTheme="minorHAnsi" w:hAnsiTheme="minorHAnsi"/>
          <w:sz w:val="22"/>
          <w:szCs w:val="22"/>
          <w:lang w:val="nn-NO"/>
        </w:rPr>
        <w:t>gjennomgripande</w:t>
      </w:r>
      <w:r w:rsidR="00016506">
        <w:rPr>
          <w:rFonts w:asciiTheme="minorHAnsi" w:hAnsiTheme="minorHAnsi"/>
          <w:sz w:val="22"/>
          <w:szCs w:val="22"/>
          <w:lang w:val="nn-NO"/>
        </w:rPr>
        <w:t xml:space="preserve"> arbeid</w:t>
      </w:r>
      <w:r w:rsidR="009D213D">
        <w:rPr>
          <w:rFonts w:asciiTheme="minorHAnsi" w:hAnsiTheme="minorHAnsi"/>
          <w:sz w:val="22"/>
          <w:szCs w:val="22"/>
          <w:lang w:val="nn-NO"/>
        </w:rPr>
        <w:t xml:space="preserve"> og</w:t>
      </w:r>
      <w:r w:rsidR="0091519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87043">
        <w:rPr>
          <w:rFonts w:asciiTheme="minorHAnsi" w:hAnsiTheme="minorHAnsi"/>
          <w:sz w:val="22"/>
          <w:szCs w:val="22"/>
          <w:lang w:val="nn-NO"/>
        </w:rPr>
        <w:t xml:space="preserve">gjort ein </w:t>
      </w:r>
      <w:r w:rsidR="004D74A0">
        <w:rPr>
          <w:rFonts w:asciiTheme="minorHAnsi" w:hAnsiTheme="minorHAnsi"/>
          <w:sz w:val="22"/>
          <w:szCs w:val="22"/>
          <w:lang w:val="nn-NO"/>
        </w:rPr>
        <w:t>stor</w:t>
      </w:r>
      <w:r w:rsidR="00D64F66">
        <w:rPr>
          <w:rFonts w:asciiTheme="minorHAnsi" w:hAnsiTheme="minorHAnsi"/>
          <w:sz w:val="22"/>
          <w:szCs w:val="22"/>
          <w:lang w:val="nn-NO"/>
        </w:rPr>
        <w:t xml:space="preserve"> innsats for </w:t>
      </w:r>
      <w:r w:rsidR="00641E5D">
        <w:rPr>
          <w:rFonts w:asciiTheme="minorHAnsi" w:hAnsiTheme="minorHAnsi"/>
          <w:sz w:val="22"/>
          <w:szCs w:val="22"/>
          <w:lang w:val="nn-NO"/>
        </w:rPr>
        <w:t xml:space="preserve">å endre </w:t>
      </w:r>
      <w:r w:rsidR="00D64F66">
        <w:rPr>
          <w:rFonts w:asciiTheme="minorHAnsi" w:hAnsiTheme="minorHAnsi"/>
          <w:sz w:val="22"/>
          <w:szCs w:val="22"/>
          <w:lang w:val="nn-NO"/>
        </w:rPr>
        <w:t>bedriftskulturen</w:t>
      </w:r>
      <w:r w:rsidR="006762A2">
        <w:rPr>
          <w:rFonts w:asciiTheme="minorHAnsi" w:hAnsiTheme="minorHAnsi"/>
          <w:sz w:val="22"/>
          <w:szCs w:val="22"/>
          <w:lang w:val="nn-NO"/>
        </w:rPr>
        <w:t>.</w:t>
      </w:r>
      <w:r w:rsidR="00F4110C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8B36A0">
        <w:rPr>
          <w:rFonts w:asciiTheme="minorHAnsi" w:hAnsiTheme="minorHAnsi"/>
          <w:sz w:val="22"/>
          <w:szCs w:val="22"/>
          <w:lang w:val="nn-NO"/>
        </w:rPr>
        <w:t>Det har heva språkkompetansen på alle nivå i organisasjonen og l</w:t>
      </w:r>
      <w:r w:rsidR="00F4110C">
        <w:rPr>
          <w:rFonts w:asciiTheme="minorHAnsi" w:hAnsiTheme="minorHAnsi"/>
          <w:sz w:val="22"/>
          <w:szCs w:val="22"/>
          <w:lang w:val="nn-NO"/>
        </w:rPr>
        <w:t>agt stor vekt på brukartesting</w:t>
      </w:r>
      <w:r w:rsidR="008B36A0">
        <w:rPr>
          <w:rFonts w:asciiTheme="minorHAnsi" w:hAnsiTheme="minorHAnsi"/>
          <w:sz w:val="22"/>
          <w:szCs w:val="22"/>
          <w:lang w:val="nn-NO"/>
        </w:rPr>
        <w:t>.</w:t>
      </w:r>
      <w:r w:rsidR="00F4110C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915193">
        <w:rPr>
          <w:rFonts w:asciiTheme="minorHAnsi" w:hAnsiTheme="minorHAnsi"/>
          <w:sz w:val="22"/>
          <w:szCs w:val="22"/>
          <w:lang w:val="nn-NO"/>
        </w:rPr>
        <w:t>Dette arbeidet har gitt gode resultat og høg</w:t>
      </w:r>
      <w:r w:rsidR="00915193" w:rsidRPr="0091519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21569A">
        <w:rPr>
          <w:rFonts w:asciiTheme="minorHAnsi" w:hAnsiTheme="minorHAnsi"/>
          <w:sz w:val="22"/>
          <w:szCs w:val="22"/>
          <w:lang w:val="nn-NO"/>
        </w:rPr>
        <w:t xml:space="preserve">språkleg </w:t>
      </w:r>
      <w:r w:rsidR="00915193">
        <w:rPr>
          <w:rFonts w:asciiTheme="minorHAnsi" w:hAnsiTheme="minorHAnsi"/>
          <w:sz w:val="22"/>
          <w:szCs w:val="22"/>
          <w:lang w:val="nn-NO"/>
        </w:rPr>
        <w:t xml:space="preserve">kvalitet på </w:t>
      </w:r>
      <w:r w:rsidR="00A016A1">
        <w:rPr>
          <w:rFonts w:asciiTheme="minorHAnsi" w:hAnsiTheme="minorHAnsi"/>
          <w:sz w:val="22"/>
          <w:szCs w:val="22"/>
          <w:lang w:val="nn-NO"/>
        </w:rPr>
        <w:t xml:space="preserve">begge dei norske målformene </w:t>
      </w:r>
      <w:r w:rsidR="00316D8F">
        <w:rPr>
          <w:rFonts w:asciiTheme="minorHAnsi" w:hAnsiTheme="minorHAnsi"/>
          <w:sz w:val="22"/>
          <w:szCs w:val="22"/>
          <w:lang w:val="nn-NO"/>
        </w:rPr>
        <w:t>så vel som på</w:t>
      </w:r>
      <w:r w:rsidR="009D213D">
        <w:rPr>
          <w:rFonts w:asciiTheme="minorHAnsi" w:hAnsiTheme="minorHAnsi"/>
          <w:sz w:val="22"/>
          <w:szCs w:val="22"/>
          <w:lang w:val="nn-NO"/>
        </w:rPr>
        <w:t xml:space="preserve"> andre språk</w:t>
      </w:r>
      <w:r w:rsidR="00967C94">
        <w:rPr>
          <w:rFonts w:asciiTheme="minorHAnsi" w:hAnsiTheme="minorHAnsi"/>
          <w:sz w:val="22"/>
          <w:szCs w:val="22"/>
          <w:lang w:val="nn-NO"/>
        </w:rPr>
        <w:t>.</w:t>
      </w:r>
    </w:p>
    <w:p w:rsidR="00915193" w:rsidRDefault="00915193" w:rsidP="00C6113C">
      <w:pPr>
        <w:pStyle w:val="Rentekst"/>
        <w:rPr>
          <w:rFonts w:asciiTheme="minorHAnsi" w:hAnsiTheme="minorHAnsi"/>
          <w:sz w:val="22"/>
          <w:szCs w:val="22"/>
          <w:lang w:val="nn-NO"/>
        </w:rPr>
      </w:pPr>
    </w:p>
    <w:p w:rsidR="00BA0E26" w:rsidRPr="00F4110C" w:rsidRDefault="00A23A60" w:rsidP="0021569A">
      <w:pPr>
        <w:pStyle w:val="Merknadstekst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Vinnaren av Klarspråksprisen 2011 </w:t>
      </w:r>
      <w:r w:rsidR="00C6113C" w:rsidRPr="00F4110C">
        <w:rPr>
          <w:rFonts w:asciiTheme="minorHAnsi" w:hAnsiTheme="minorHAnsi" w:cstheme="minorHAnsi"/>
          <w:sz w:val="22"/>
          <w:szCs w:val="22"/>
          <w:lang w:val="nn-NO"/>
        </w:rPr>
        <w:t>h</w:t>
      </w:r>
      <w:r w:rsidR="00641E5D" w:rsidRPr="00F4110C">
        <w:rPr>
          <w:rFonts w:asciiTheme="minorHAnsi" w:hAnsiTheme="minorHAnsi" w:cstheme="minorHAnsi"/>
          <w:sz w:val="22"/>
          <w:szCs w:val="22"/>
          <w:lang w:val="nn-NO"/>
        </w:rPr>
        <w:t xml:space="preserve">ar ansvar for </w:t>
      </w:r>
      <w:r w:rsidR="00BA0E26" w:rsidRPr="00F4110C">
        <w:rPr>
          <w:rFonts w:asciiTheme="minorHAnsi" w:hAnsiTheme="minorHAnsi" w:cstheme="minorHAnsi"/>
          <w:sz w:val="22"/>
          <w:szCs w:val="22"/>
          <w:lang w:val="nn-NO"/>
        </w:rPr>
        <w:t>eit viktig saksområde og</w:t>
      </w:r>
      <w:r w:rsidR="00915193" w:rsidRPr="00F4110C">
        <w:rPr>
          <w:rFonts w:asciiTheme="minorHAnsi" w:hAnsiTheme="minorHAnsi" w:cstheme="minorHAnsi"/>
          <w:sz w:val="22"/>
          <w:szCs w:val="22"/>
          <w:lang w:val="nn-NO"/>
        </w:rPr>
        <w:t xml:space="preserve"> ein komplisert bodskap</w:t>
      </w:r>
      <w:r w:rsidR="00BA0E26" w:rsidRPr="00F4110C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CA0064">
        <w:rPr>
          <w:rFonts w:asciiTheme="minorHAnsi" w:hAnsiTheme="minorHAnsi" w:cstheme="minorHAnsi"/>
          <w:sz w:val="22"/>
          <w:szCs w:val="22"/>
          <w:lang w:val="nn-NO"/>
        </w:rPr>
        <w:t xml:space="preserve">som </w:t>
      </w:r>
      <w:r w:rsidR="00915193" w:rsidRPr="00F4110C">
        <w:rPr>
          <w:rFonts w:asciiTheme="minorHAnsi" w:hAnsiTheme="minorHAnsi" w:cstheme="minorHAnsi"/>
          <w:sz w:val="22"/>
          <w:szCs w:val="22"/>
          <w:lang w:val="nn-NO"/>
        </w:rPr>
        <w:t>skal formidl</w:t>
      </w:r>
      <w:r w:rsidR="00CA0064">
        <w:rPr>
          <w:rFonts w:asciiTheme="minorHAnsi" w:hAnsiTheme="minorHAnsi" w:cstheme="minorHAnsi"/>
          <w:sz w:val="22"/>
          <w:szCs w:val="22"/>
          <w:lang w:val="nn-NO"/>
        </w:rPr>
        <w:t xml:space="preserve">ast til nesten ein million brukarar. 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 xml:space="preserve">I 2011 skulle statsorganet </w:t>
      </w:r>
      <w:r w:rsidR="00CC3B42">
        <w:rPr>
          <w:rFonts w:asciiTheme="minorHAnsi" w:hAnsiTheme="minorHAnsi" w:cstheme="minorHAnsi"/>
          <w:sz w:val="22"/>
          <w:szCs w:val="22"/>
          <w:lang w:val="nn-NO"/>
        </w:rPr>
        <w:t xml:space="preserve">setje i 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 xml:space="preserve">verk ei reform </w:t>
      </w:r>
      <w:r w:rsidR="004D74A0">
        <w:rPr>
          <w:rFonts w:asciiTheme="minorHAnsi" w:hAnsiTheme="minorHAnsi" w:cstheme="minorHAnsi"/>
          <w:sz w:val="22"/>
          <w:szCs w:val="22"/>
          <w:lang w:val="nn-NO"/>
        </w:rPr>
        <w:t>som førte med seg ei rekkje nye reglar og omgrep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>. Dei vald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4D74A0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 xml:space="preserve">då </w:t>
      </w:r>
      <w:r w:rsidR="0021569A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å leggje ned eit omfattande og systematisk arbeid for å byte ut tunge formuleringar og gjere det synleg, gjennom godt og klart språk, kva rettar og plikter brukarane har. </w:t>
      </w:r>
      <w:r w:rsidR="00CA0064" w:rsidRPr="0021569A">
        <w:rPr>
          <w:rFonts w:asciiTheme="minorHAnsi" w:hAnsiTheme="minorHAnsi" w:cstheme="minorHAnsi"/>
          <w:sz w:val="22"/>
          <w:szCs w:val="22"/>
          <w:lang w:val="nn-NO"/>
        </w:rPr>
        <w:t>De</w:t>
      </w:r>
      <w:r w:rsidR="00915193" w:rsidRPr="0021569A">
        <w:rPr>
          <w:rFonts w:asciiTheme="minorHAnsi" w:hAnsiTheme="minorHAnsi" w:cstheme="minorHAnsi"/>
          <w:sz w:val="22"/>
          <w:szCs w:val="22"/>
          <w:lang w:val="nn-NO"/>
        </w:rPr>
        <w:t>mokrati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 xml:space="preserve"> og rettstryggleik er v</w:t>
      </w:r>
      <w:r w:rsidR="00915193" w:rsidRPr="0021569A">
        <w:rPr>
          <w:rFonts w:asciiTheme="minorHAnsi" w:hAnsiTheme="minorHAnsi" w:cstheme="minorHAnsi"/>
          <w:sz w:val="22"/>
          <w:szCs w:val="22"/>
          <w:lang w:val="nn-NO"/>
        </w:rPr>
        <w:t>iktig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915193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CA0064" w:rsidRPr="0021569A">
        <w:rPr>
          <w:rFonts w:asciiTheme="minorHAnsi" w:hAnsiTheme="minorHAnsi" w:cstheme="minorHAnsi"/>
          <w:sz w:val="22"/>
          <w:szCs w:val="22"/>
          <w:lang w:val="nn-NO"/>
        </w:rPr>
        <w:t>m</w:t>
      </w:r>
      <w:r w:rsidR="00915193" w:rsidRPr="0021569A">
        <w:rPr>
          <w:rFonts w:asciiTheme="minorHAnsi" w:hAnsiTheme="minorHAnsi" w:cstheme="minorHAnsi"/>
          <w:sz w:val="22"/>
          <w:szCs w:val="22"/>
          <w:lang w:val="nn-NO"/>
        </w:rPr>
        <w:t>otivasjon</w:t>
      </w:r>
      <w:r w:rsidR="00CA0064" w:rsidRPr="0021569A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A016A1" w:rsidRPr="0021569A">
        <w:rPr>
          <w:rFonts w:asciiTheme="minorHAnsi" w:hAnsiTheme="minorHAnsi" w:cstheme="minorHAnsi"/>
          <w:sz w:val="22"/>
          <w:szCs w:val="22"/>
          <w:lang w:val="nn-NO"/>
        </w:rPr>
        <w:t>faktor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="00A016A1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915193" w:rsidRPr="0021569A">
        <w:rPr>
          <w:rFonts w:asciiTheme="minorHAnsi" w:hAnsiTheme="minorHAnsi" w:cstheme="minorHAnsi"/>
          <w:sz w:val="22"/>
          <w:szCs w:val="22"/>
          <w:lang w:val="nn-NO"/>
        </w:rPr>
        <w:t>klarspråksarbeidet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A016A1" w:rsidRPr="0021569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57C08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A016A1">
        <w:rPr>
          <w:rFonts w:asciiTheme="minorHAnsi" w:hAnsiTheme="minorHAnsi" w:cstheme="minorHAnsi"/>
          <w:sz w:val="22"/>
          <w:szCs w:val="22"/>
          <w:lang w:val="nn-NO"/>
        </w:rPr>
        <w:t>innaren seier sjølv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>: «D</w:t>
      </w:r>
      <w:r w:rsidR="00814DD6">
        <w:rPr>
          <w:rFonts w:asciiTheme="minorHAnsi" w:hAnsiTheme="minorHAnsi" w:cstheme="minorHAnsi"/>
          <w:sz w:val="22"/>
          <w:szCs w:val="22"/>
          <w:lang w:val="nn-NO"/>
        </w:rPr>
        <w:t xml:space="preserve">et ligg i samfunnsansvaret 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 xml:space="preserve">vårt </w:t>
      </w:r>
      <w:r w:rsidR="00814DD6">
        <w:rPr>
          <w:rFonts w:asciiTheme="minorHAnsi" w:hAnsiTheme="minorHAnsi" w:cstheme="minorHAnsi"/>
          <w:sz w:val="22"/>
          <w:szCs w:val="22"/>
          <w:lang w:val="nn-NO"/>
        </w:rPr>
        <w:t xml:space="preserve">å </w:t>
      </w:r>
      <w:r>
        <w:rPr>
          <w:rFonts w:asciiTheme="minorHAnsi" w:hAnsiTheme="minorHAnsi" w:cstheme="minorHAnsi"/>
          <w:sz w:val="22"/>
          <w:szCs w:val="22"/>
          <w:lang w:val="nn-NO"/>
        </w:rPr>
        <w:t>syte</w:t>
      </w:r>
      <w:r w:rsidR="00814DD6">
        <w:rPr>
          <w:rFonts w:asciiTheme="minorHAnsi" w:hAnsiTheme="minorHAnsi" w:cstheme="minorHAnsi"/>
          <w:sz w:val="22"/>
          <w:szCs w:val="22"/>
          <w:lang w:val="nn-NO"/>
        </w:rPr>
        <w:t xml:space="preserve"> for at informasjonen når fram til alle </w:t>
      </w:r>
      <w:r w:rsidR="004D74A0">
        <w:rPr>
          <w:rFonts w:asciiTheme="minorHAnsi" w:hAnsiTheme="minorHAnsi" w:cstheme="minorHAnsi"/>
          <w:sz w:val="22"/>
          <w:szCs w:val="22"/>
          <w:lang w:val="nn-NO"/>
        </w:rPr>
        <w:t>den vedkjem</w:t>
      </w:r>
      <w:r w:rsidR="00BA0E26" w:rsidRPr="00F4110C">
        <w:rPr>
          <w:rFonts w:asciiTheme="minorHAnsi" w:hAnsiTheme="minorHAnsi" w:cstheme="minorHAnsi"/>
          <w:sz w:val="22"/>
          <w:szCs w:val="22"/>
          <w:lang w:val="nn-NO"/>
        </w:rPr>
        <w:t>.</w:t>
      </w:r>
      <w:r w:rsidR="0021569A">
        <w:rPr>
          <w:rFonts w:asciiTheme="minorHAnsi" w:hAnsiTheme="minorHAnsi" w:cstheme="minorHAnsi"/>
          <w:sz w:val="22"/>
          <w:szCs w:val="22"/>
          <w:lang w:val="nn-NO"/>
        </w:rPr>
        <w:t>»</w:t>
      </w:r>
    </w:p>
    <w:p w:rsidR="00E40F14" w:rsidRDefault="00E40F14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</w:p>
    <w:p w:rsidR="00037658" w:rsidRPr="00AE25A3" w:rsidRDefault="00DD1955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 xml:space="preserve">Klarspråksprisen 2011 går til </w:t>
      </w:r>
      <w:r w:rsidR="00037658" w:rsidRPr="00AE25A3">
        <w:rPr>
          <w:rFonts w:asciiTheme="minorHAnsi" w:hAnsiTheme="minorHAnsi"/>
          <w:sz w:val="22"/>
          <w:szCs w:val="22"/>
          <w:lang w:val="nn-NO"/>
        </w:rPr>
        <w:t>Statens pensjonskasse.</w:t>
      </w:r>
    </w:p>
    <w:p w:rsidR="00D64F66" w:rsidRPr="00AE25A3" w:rsidRDefault="00D64F66" w:rsidP="007C2226">
      <w:pPr>
        <w:pStyle w:val="Rentekst"/>
        <w:rPr>
          <w:rFonts w:asciiTheme="minorHAnsi" w:hAnsiTheme="minorHAnsi"/>
          <w:sz w:val="22"/>
          <w:szCs w:val="22"/>
          <w:lang w:val="nn-NO"/>
        </w:rPr>
      </w:pPr>
    </w:p>
    <w:p w:rsidR="00AE25A3" w:rsidRPr="00412EDE" w:rsidRDefault="00AE25A3" w:rsidP="00AE25A3"/>
    <w:sectPr w:rsidR="00AE25A3" w:rsidRPr="00412EDE" w:rsidSect="00637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DE" w:rsidRDefault="009A59DE" w:rsidP="0035326C">
      <w:r>
        <w:separator/>
      </w:r>
    </w:p>
  </w:endnote>
  <w:endnote w:type="continuationSeparator" w:id="0">
    <w:p w:rsidR="009A59DE" w:rsidRDefault="009A59DE" w:rsidP="0035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2" w:rsidRDefault="00FC5BF2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2" w:rsidRDefault="00FC5BF2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2" w:rsidRDefault="00FC5BF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DE" w:rsidRDefault="009A59DE" w:rsidP="0035326C">
      <w:r>
        <w:separator/>
      </w:r>
    </w:p>
  </w:footnote>
  <w:footnote w:type="continuationSeparator" w:id="0">
    <w:p w:rsidR="009A59DE" w:rsidRDefault="009A59DE" w:rsidP="0035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2" w:rsidRDefault="00FC5BF2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9A" w:rsidRDefault="0037469A" w:rsidP="00840C5F">
    <w:pPr>
      <w:spacing w:line="336" w:lineRule="atLeast"/>
      <w:ind w:left="-1134"/>
      <w:rPr>
        <w:rFonts w:ascii="Arial" w:hAnsi="Arial" w:cs="Arial"/>
        <w:vanish/>
        <w:color w:val="68696D"/>
        <w:sz w:val="18"/>
        <w:szCs w:val="18"/>
      </w:rPr>
    </w:pPr>
    <w:r>
      <w:rPr>
        <w:rFonts w:ascii="Arial" w:hAnsi="Arial" w:cs="Arial"/>
        <w:noProof/>
        <w:color w:val="3F4043"/>
        <w:sz w:val="18"/>
        <w:szCs w:val="18"/>
      </w:rPr>
      <w:drawing>
        <wp:inline distT="0" distB="0" distL="0" distR="0">
          <wp:extent cx="1374183" cy="361950"/>
          <wp:effectExtent l="19050" t="0" r="0" b="0"/>
          <wp:docPr id="1" name="Bilde 1" descr="Klarsprå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rspråk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60" cy="363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2" w:rsidRDefault="00FC5BF2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82C"/>
    <w:multiLevelType w:val="hybridMultilevel"/>
    <w:tmpl w:val="9918A95E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993C69"/>
    <w:multiLevelType w:val="hybridMultilevel"/>
    <w:tmpl w:val="C450CE52"/>
    <w:lvl w:ilvl="0" w:tplc="4BDA5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D26A0"/>
    <w:multiLevelType w:val="hybridMultilevel"/>
    <w:tmpl w:val="F54AC5C6"/>
    <w:lvl w:ilvl="0" w:tplc="C6D6A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B17"/>
    <w:multiLevelType w:val="hybridMultilevel"/>
    <w:tmpl w:val="3BD81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90D"/>
    <w:multiLevelType w:val="hybridMultilevel"/>
    <w:tmpl w:val="16A07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B319F"/>
    <w:multiLevelType w:val="hybridMultilevel"/>
    <w:tmpl w:val="252A49BE"/>
    <w:lvl w:ilvl="0" w:tplc="C6D6A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3F9D"/>
    <w:multiLevelType w:val="hybridMultilevel"/>
    <w:tmpl w:val="498E2BA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B59DE"/>
    <w:rsid w:val="00010F9B"/>
    <w:rsid w:val="00016506"/>
    <w:rsid w:val="00037658"/>
    <w:rsid w:val="00045FEB"/>
    <w:rsid w:val="000916EC"/>
    <w:rsid w:val="000A1EC7"/>
    <w:rsid w:val="000B07C7"/>
    <w:rsid w:val="000D46A4"/>
    <w:rsid w:val="000F078F"/>
    <w:rsid w:val="000F7F7C"/>
    <w:rsid w:val="0011661C"/>
    <w:rsid w:val="001364FF"/>
    <w:rsid w:val="00146147"/>
    <w:rsid w:val="0015139B"/>
    <w:rsid w:val="00166501"/>
    <w:rsid w:val="001769BB"/>
    <w:rsid w:val="001843A3"/>
    <w:rsid w:val="0019282D"/>
    <w:rsid w:val="0019778B"/>
    <w:rsid w:val="00197ED9"/>
    <w:rsid w:val="001A466F"/>
    <w:rsid w:val="001A55E4"/>
    <w:rsid w:val="001C6510"/>
    <w:rsid w:val="001E16D3"/>
    <w:rsid w:val="001F72D4"/>
    <w:rsid w:val="00201C50"/>
    <w:rsid w:val="0021056B"/>
    <w:rsid w:val="0021569A"/>
    <w:rsid w:val="00223F5A"/>
    <w:rsid w:val="00247D93"/>
    <w:rsid w:val="00267B5D"/>
    <w:rsid w:val="00291A81"/>
    <w:rsid w:val="002939A7"/>
    <w:rsid w:val="002A0522"/>
    <w:rsid w:val="002A46E6"/>
    <w:rsid w:val="002B59DE"/>
    <w:rsid w:val="00302FC4"/>
    <w:rsid w:val="003044D9"/>
    <w:rsid w:val="003109AC"/>
    <w:rsid w:val="00310BC2"/>
    <w:rsid w:val="00316D8F"/>
    <w:rsid w:val="00320FD5"/>
    <w:rsid w:val="003220B0"/>
    <w:rsid w:val="00337022"/>
    <w:rsid w:val="00340EFE"/>
    <w:rsid w:val="0035326C"/>
    <w:rsid w:val="003731DD"/>
    <w:rsid w:val="0037469A"/>
    <w:rsid w:val="00394F49"/>
    <w:rsid w:val="00395071"/>
    <w:rsid w:val="003A52CB"/>
    <w:rsid w:val="003C1B6D"/>
    <w:rsid w:val="003C735B"/>
    <w:rsid w:val="003E6A74"/>
    <w:rsid w:val="003E7FDE"/>
    <w:rsid w:val="00412EDE"/>
    <w:rsid w:val="00424FD5"/>
    <w:rsid w:val="00427657"/>
    <w:rsid w:val="004418D5"/>
    <w:rsid w:val="00442CE8"/>
    <w:rsid w:val="004612F1"/>
    <w:rsid w:val="0047781B"/>
    <w:rsid w:val="00483656"/>
    <w:rsid w:val="00494934"/>
    <w:rsid w:val="004A1DBA"/>
    <w:rsid w:val="004A4020"/>
    <w:rsid w:val="004A71C0"/>
    <w:rsid w:val="004C43B3"/>
    <w:rsid w:val="004C77FE"/>
    <w:rsid w:val="004D74A0"/>
    <w:rsid w:val="004E1947"/>
    <w:rsid w:val="004F2DDE"/>
    <w:rsid w:val="005261F7"/>
    <w:rsid w:val="00552324"/>
    <w:rsid w:val="00563E99"/>
    <w:rsid w:val="0057726F"/>
    <w:rsid w:val="005806C1"/>
    <w:rsid w:val="005945C6"/>
    <w:rsid w:val="00595C2A"/>
    <w:rsid w:val="005A7069"/>
    <w:rsid w:val="005D265F"/>
    <w:rsid w:val="00603CC6"/>
    <w:rsid w:val="00606C8F"/>
    <w:rsid w:val="00621151"/>
    <w:rsid w:val="00625C88"/>
    <w:rsid w:val="00632323"/>
    <w:rsid w:val="006377CB"/>
    <w:rsid w:val="00641E5D"/>
    <w:rsid w:val="006638C1"/>
    <w:rsid w:val="00675087"/>
    <w:rsid w:val="006762A2"/>
    <w:rsid w:val="006969DA"/>
    <w:rsid w:val="00697A6D"/>
    <w:rsid w:val="006B59FC"/>
    <w:rsid w:val="006B5BBC"/>
    <w:rsid w:val="006C099D"/>
    <w:rsid w:val="006E0D32"/>
    <w:rsid w:val="006E448D"/>
    <w:rsid w:val="00702CEA"/>
    <w:rsid w:val="00714D5D"/>
    <w:rsid w:val="00715E72"/>
    <w:rsid w:val="0073288F"/>
    <w:rsid w:val="007336A1"/>
    <w:rsid w:val="007416F0"/>
    <w:rsid w:val="007541A3"/>
    <w:rsid w:val="007847B1"/>
    <w:rsid w:val="007A58B7"/>
    <w:rsid w:val="007B2A6F"/>
    <w:rsid w:val="007C2226"/>
    <w:rsid w:val="007C3ACF"/>
    <w:rsid w:val="007C646B"/>
    <w:rsid w:val="007E695C"/>
    <w:rsid w:val="007F33AC"/>
    <w:rsid w:val="00814DD6"/>
    <w:rsid w:val="0082305A"/>
    <w:rsid w:val="00831B5D"/>
    <w:rsid w:val="00840C5F"/>
    <w:rsid w:val="0084650B"/>
    <w:rsid w:val="00846C4F"/>
    <w:rsid w:val="0085646B"/>
    <w:rsid w:val="008643E8"/>
    <w:rsid w:val="00865A80"/>
    <w:rsid w:val="0088362E"/>
    <w:rsid w:val="008840BD"/>
    <w:rsid w:val="00897026"/>
    <w:rsid w:val="008A16D8"/>
    <w:rsid w:val="008A20E3"/>
    <w:rsid w:val="008A276A"/>
    <w:rsid w:val="008B2783"/>
    <w:rsid w:val="008B36A0"/>
    <w:rsid w:val="008C0803"/>
    <w:rsid w:val="008C19C2"/>
    <w:rsid w:val="008F6147"/>
    <w:rsid w:val="00901B62"/>
    <w:rsid w:val="00912CB5"/>
    <w:rsid w:val="00915193"/>
    <w:rsid w:val="00920371"/>
    <w:rsid w:val="00961C98"/>
    <w:rsid w:val="00967C94"/>
    <w:rsid w:val="009723B8"/>
    <w:rsid w:val="00976B74"/>
    <w:rsid w:val="009877ED"/>
    <w:rsid w:val="00991903"/>
    <w:rsid w:val="009938D7"/>
    <w:rsid w:val="00996360"/>
    <w:rsid w:val="0099700A"/>
    <w:rsid w:val="009A0AC3"/>
    <w:rsid w:val="009A59DE"/>
    <w:rsid w:val="009A6E4B"/>
    <w:rsid w:val="009B4CCB"/>
    <w:rsid w:val="009D213D"/>
    <w:rsid w:val="009E29C7"/>
    <w:rsid w:val="009F6268"/>
    <w:rsid w:val="00A016A1"/>
    <w:rsid w:val="00A11600"/>
    <w:rsid w:val="00A23A60"/>
    <w:rsid w:val="00A24405"/>
    <w:rsid w:val="00A258B7"/>
    <w:rsid w:val="00A35C1F"/>
    <w:rsid w:val="00A456CD"/>
    <w:rsid w:val="00A47E54"/>
    <w:rsid w:val="00A602E7"/>
    <w:rsid w:val="00A61CE8"/>
    <w:rsid w:val="00A808EF"/>
    <w:rsid w:val="00A91160"/>
    <w:rsid w:val="00AA420D"/>
    <w:rsid w:val="00AD1C49"/>
    <w:rsid w:val="00AD2EAA"/>
    <w:rsid w:val="00AD6C4E"/>
    <w:rsid w:val="00AD6EB1"/>
    <w:rsid w:val="00AD77A9"/>
    <w:rsid w:val="00AE0AC2"/>
    <w:rsid w:val="00AE25A3"/>
    <w:rsid w:val="00B02E06"/>
    <w:rsid w:val="00B13B5A"/>
    <w:rsid w:val="00B1789C"/>
    <w:rsid w:val="00B17D1D"/>
    <w:rsid w:val="00B273FA"/>
    <w:rsid w:val="00B4490F"/>
    <w:rsid w:val="00B53A65"/>
    <w:rsid w:val="00B55A42"/>
    <w:rsid w:val="00B939E1"/>
    <w:rsid w:val="00BA0E26"/>
    <w:rsid w:val="00BA2F58"/>
    <w:rsid w:val="00BB4779"/>
    <w:rsid w:val="00BC7C5F"/>
    <w:rsid w:val="00BF5510"/>
    <w:rsid w:val="00BF5FF8"/>
    <w:rsid w:val="00C054B1"/>
    <w:rsid w:val="00C05A68"/>
    <w:rsid w:val="00C1351A"/>
    <w:rsid w:val="00C27889"/>
    <w:rsid w:val="00C32247"/>
    <w:rsid w:val="00C45469"/>
    <w:rsid w:val="00C6113C"/>
    <w:rsid w:val="00CA0064"/>
    <w:rsid w:val="00CB29AA"/>
    <w:rsid w:val="00CC3B42"/>
    <w:rsid w:val="00CC4C60"/>
    <w:rsid w:val="00CE182D"/>
    <w:rsid w:val="00D04553"/>
    <w:rsid w:val="00D0752F"/>
    <w:rsid w:val="00D077B7"/>
    <w:rsid w:val="00D25F53"/>
    <w:rsid w:val="00D46B7D"/>
    <w:rsid w:val="00D64F66"/>
    <w:rsid w:val="00D75AAB"/>
    <w:rsid w:val="00D77344"/>
    <w:rsid w:val="00D87CA0"/>
    <w:rsid w:val="00D903B1"/>
    <w:rsid w:val="00D94BFD"/>
    <w:rsid w:val="00D95AC5"/>
    <w:rsid w:val="00DA4EF4"/>
    <w:rsid w:val="00DB631D"/>
    <w:rsid w:val="00DD1955"/>
    <w:rsid w:val="00DF4BF3"/>
    <w:rsid w:val="00E0376D"/>
    <w:rsid w:val="00E25F5B"/>
    <w:rsid w:val="00E40F14"/>
    <w:rsid w:val="00E54899"/>
    <w:rsid w:val="00E645FD"/>
    <w:rsid w:val="00E7581B"/>
    <w:rsid w:val="00E826BC"/>
    <w:rsid w:val="00E87043"/>
    <w:rsid w:val="00EB31FE"/>
    <w:rsid w:val="00EC0C29"/>
    <w:rsid w:val="00ED0DF7"/>
    <w:rsid w:val="00EE5B98"/>
    <w:rsid w:val="00EF0B11"/>
    <w:rsid w:val="00EF17E7"/>
    <w:rsid w:val="00F4110C"/>
    <w:rsid w:val="00F43148"/>
    <w:rsid w:val="00F5153A"/>
    <w:rsid w:val="00F57C08"/>
    <w:rsid w:val="00F57F73"/>
    <w:rsid w:val="00F81D68"/>
    <w:rsid w:val="00FA4D92"/>
    <w:rsid w:val="00FB0C7A"/>
    <w:rsid w:val="00FC5BF2"/>
    <w:rsid w:val="00F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B3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2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32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532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32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2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26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marg">
    <w:name w:val="marg"/>
    <w:basedOn w:val="Standardskriftforavsnitt"/>
    <w:rsid w:val="0035326C"/>
  </w:style>
  <w:style w:type="table" w:styleId="Tabellrutenett">
    <w:name w:val="Table Grid"/>
    <w:basedOn w:val="Vanligtabell"/>
    <w:uiPriority w:val="59"/>
    <w:rsid w:val="00FA4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liste1-uthevingsfarge5">
    <w:name w:val="Medium List 1 Accent 5"/>
    <w:basedOn w:val="Vanligtabell"/>
    <w:uiPriority w:val="65"/>
    <w:rsid w:val="00FA4D9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eavsnitt">
    <w:name w:val="List Paragraph"/>
    <w:basedOn w:val="Normal"/>
    <w:uiPriority w:val="34"/>
    <w:qFormat/>
    <w:rsid w:val="004418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05A"/>
  </w:style>
  <w:style w:type="character" w:styleId="Hyperkobling">
    <w:name w:val="Hyperlink"/>
    <w:basedOn w:val="Standardskriftforavsnitt"/>
    <w:uiPriority w:val="99"/>
    <w:unhideWhenUsed/>
    <w:rsid w:val="00AD77A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B31F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EB31F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B31FE"/>
    <w:rPr>
      <w:rFonts w:ascii="Consolas" w:hAnsi="Consolas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6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6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65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36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3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CEF0-EEB4-461B-8630-03D38C0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2167</Characters>
  <Application>Microsoft Office Word</Application>
  <DocSecurity>0</DocSecurity>
  <Lines>36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Reksten</dc:creator>
  <cp:lastModifiedBy>Torunn Reksten</cp:lastModifiedBy>
  <cp:revision>12</cp:revision>
  <cp:lastPrinted>2012-02-02T12:20:00Z</cp:lastPrinted>
  <dcterms:created xsi:type="dcterms:W3CDTF">2012-02-02T09:54:00Z</dcterms:created>
  <dcterms:modified xsi:type="dcterms:W3CDTF">2012-02-02T12:56:00Z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